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2CAAF" w14:textId="61D6C521" w:rsidR="00B2237F" w:rsidRDefault="008350CC" w:rsidP="00B2237F">
      <w:pPr>
        <w:pStyle w:val="Heading1"/>
      </w:pPr>
      <w:r>
        <w:rPr>
          <w:vertAlign w:val="superscript"/>
        </w:rPr>
        <w:t>2</w:t>
      </w:r>
      <w:r w:rsidR="00B2237F">
        <w:rPr>
          <w:vertAlign w:val="superscript"/>
        </w:rPr>
        <w:t>nd</w:t>
      </w:r>
      <w:r w:rsidR="00B2237F">
        <w:t xml:space="preserve"> Division</w:t>
      </w:r>
    </w:p>
    <w:p w14:paraId="2A667E68" w14:textId="77777777" w:rsidR="00B2237F" w:rsidRPr="007431E9" w:rsidRDefault="00B2237F" w:rsidP="00B2237F">
      <w:r>
        <w:t>If loss of normal communications, AC, DL and CMs turn on radio and monitor. The first Net will be the AC to DL Net. Then the DL to BC Net. Lastly the BC to CM Net.</w:t>
      </w:r>
    </w:p>
    <w:p w14:paraId="390C25BC" w14:textId="77777777" w:rsidR="00B2237F" w:rsidRDefault="00B2237F" w:rsidP="00B2237F">
      <w:r>
        <w:t>AC – Default – The ACs always monitors CCAREA 025</w:t>
      </w:r>
    </w:p>
    <w:p w14:paraId="221081DA" w14:textId="77777777" w:rsidR="00B2237F" w:rsidRDefault="00B2237F" w:rsidP="00B2237F">
      <w:pPr>
        <w:ind w:left="720"/>
      </w:pPr>
      <w:r>
        <w:t xml:space="preserve">GM-15 PRO </w:t>
      </w:r>
    </w:p>
    <w:p w14:paraId="6E5258E4" w14:textId="77777777" w:rsidR="00B2237F" w:rsidRDefault="00B2237F" w:rsidP="00B2237F">
      <w:pPr>
        <w:pStyle w:val="NoSpacing"/>
        <w:ind w:left="720" w:firstLine="720"/>
      </w:pPr>
      <w:r>
        <w:t xml:space="preserve">D. Wait </w:t>
      </w:r>
      <w:r w:rsidRPr="00D838E7">
        <w:rPr>
          <w:b/>
          <w:bCs/>
        </w:rPr>
        <w:t>Off</w:t>
      </w:r>
      <w:r>
        <w:t xml:space="preserve"> [Menu, 06, Menu, up </w:t>
      </w:r>
      <w:proofErr w:type="gramStart"/>
      <w:r>
        <w:t>arrow</w:t>
      </w:r>
      <w:proofErr w:type="gramEnd"/>
      <w:r>
        <w:t>, Menu, exit]</w:t>
      </w:r>
    </w:p>
    <w:p w14:paraId="682914B8" w14:textId="77777777" w:rsidR="00B2237F" w:rsidRDefault="00B2237F" w:rsidP="00B2237F">
      <w:pPr>
        <w:pStyle w:val="NoSpacing"/>
        <w:ind w:left="720" w:firstLine="720"/>
      </w:pPr>
      <w:r w:rsidRPr="005C7EF2">
        <w:rPr>
          <w:noProof/>
        </w:rPr>
        <w:drawing>
          <wp:inline distT="0" distB="0" distL="0" distR="0" wp14:anchorId="2FAA75C9" wp14:editId="39756614">
            <wp:extent cx="342930" cy="243861"/>
            <wp:effectExtent l="0" t="0" r="0" b="3810"/>
            <wp:docPr id="1320587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587284" name=""/>
                    <pic:cNvPicPr/>
                  </pic:nvPicPr>
                  <pic:blipFill>
                    <a:blip r:embed="rId4"/>
                    <a:stretch>
                      <a:fillRect/>
                    </a:stretch>
                  </pic:blipFill>
                  <pic:spPr>
                    <a:xfrm>
                      <a:off x="0" y="0"/>
                      <a:ext cx="342930" cy="243861"/>
                    </a:xfrm>
                    <a:prstGeom prst="rect">
                      <a:avLst/>
                    </a:prstGeom>
                  </pic:spPr>
                </pic:pic>
              </a:graphicData>
            </a:graphic>
          </wp:inline>
        </w:drawing>
      </w:r>
      <w:r w:rsidRPr="005C7EF2">
        <w:t xml:space="preserve"> </w:t>
      </w:r>
      <w:r>
        <w:t>CCAREA 025</w:t>
      </w:r>
    </w:p>
    <w:p w14:paraId="0B0CB448" w14:textId="77777777" w:rsidR="00B2237F" w:rsidRDefault="00B2237F" w:rsidP="00B2237F">
      <w:pPr>
        <w:pStyle w:val="NoSpacing"/>
        <w:pBdr>
          <w:bottom w:val="single" w:sz="6" w:space="1" w:color="auto"/>
        </w:pBdr>
      </w:pPr>
    </w:p>
    <w:p w14:paraId="016CF50B" w14:textId="77777777" w:rsidR="00B2237F" w:rsidRDefault="00B2237F" w:rsidP="00B2237F">
      <w:pPr>
        <w:pStyle w:val="NoSpacing"/>
      </w:pPr>
    </w:p>
    <w:p w14:paraId="4C015407" w14:textId="77777777" w:rsidR="00B2237F" w:rsidRDefault="00B2237F" w:rsidP="00B2237F">
      <w:pPr>
        <w:pStyle w:val="NoSpacing"/>
      </w:pPr>
    </w:p>
    <w:p w14:paraId="6A0170C0" w14:textId="77777777" w:rsidR="00B2237F" w:rsidRDefault="00B2237F" w:rsidP="00B2237F">
      <w:r>
        <w:t xml:space="preserve">DL- </w:t>
      </w:r>
      <w:proofErr w:type="gramStart"/>
      <w:r>
        <w:t>Default  -</w:t>
      </w:r>
      <w:proofErr w:type="gramEnd"/>
      <w:r>
        <w:t xml:space="preserve"> Waiting for AC Net</w:t>
      </w:r>
    </w:p>
    <w:p w14:paraId="544F63BE" w14:textId="77777777" w:rsidR="00B2237F" w:rsidRDefault="00B2237F" w:rsidP="00B2237F">
      <w:pPr>
        <w:ind w:left="720"/>
      </w:pPr>
      <w:r>
        <w:t xml:space="preserve">GM-15 PRO </w:t>
      </w:r>
    </w:p>
    <w:p w14:paraId="04B262BE" w14:textId="77777777" w:rsidR="00B2237F" w:rsidRDefault="00B2237F" w:rsidP="00B2237F">
      <w:pPr>
        <w:pStyle w:val="NoSpacing"/>
        <w:ind w:left="720" w:firstLine="720"/>
      </w:pPr>
      <w:r>
        <w:t xml:space="preserve">D. Wait </w:t>
      </w:r>
      <w:r w:rsidRPr="00D838E7">
        <w:rPr>
          <w:b/>
          <w:bCs/>
        </w:rPr>
        <w:t>Off</w:t>
      </w:r>
      <w:r>
        <w:t xml:space="preserve"> [Menu, 06, Menu, up </w:t>
      </w:r>
      <w:proofErr w:type="gramStart"/>
      <w:r>
        <w:t>arrow</w:t>
      </w:r>
      <w:proofErr w:type="gramEnd"/>
      <w:r>
        <w:t>, Menu, exit]</w:t>
      </w:r>
    </w:p>
    <w:p w14:paraId="4A82CA05" w14:textId="77777777" w:rsidR="00B2237F" w:rsidRDefault="00B2237F" w:rsidP="00B2237F">
      <w:pPr>
        <w:pStyle w:val="NoSpacing"/>
        <w:ind w:left="720" w:firstLine="720"/>
      </w:pPr>
      <w:r w:rsidRPr="005C7EF2">
        <w:rPr>
          <w:noProof/>
        </w:rPr>
        <w:drawing>
          <wp:inline distT="0" distB="0" distL="0" distR="0" wp14:anchorId="67D9E0BC" wp14:editId="2C8F737A">
            <wp:extent cx="342930" cy="243861"/>
            <wp:effectExtent l="0" t="0" r="0" b="3810"/>
            <wp:docPr id="2048187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587284" name=""/>
                    <pic:cNvPicPr/>
                  </pic:nvPicPr>
                  <pic:blipFill>
                    <a:blip r:embed="rId4"/>
                    <a:stretch>
                      <a:fillRect/>
                    </a:stretch>
                  </pic:blipFill>
                  <pic:spPr>
                    <a:xfrm>
                      <a:off x="0" y="0"/>
                      <a:ext cx="342930" cy="243861"/>
                    </a:xfrm>
                    <a:prstGeom prst="rect">
                      <a:avLst/>
                    </a:prstGeom>
                  </pic:spPr>
                </pic:pic>
              </a:graphicData>
            </a:graphic>
          </wp:inline>
        </w:drawing>
      </w:r>
      <w:r>
        <w:t>CCAREA 025</w:t>
      </w:r>
    </w:p>
    <w:p w14:paraId="168D0819" w14:textId="77777777" w:rsidR="00B2237F" w:rsidRDefault="00B2237F" w:rsidP="00B2237F">
      <w:pPr>
        <w:pStyle w:val="NoSpacing"/>
        <w:ind w:left="1440"/>
      </w:pPr>
      <w:r>
        <w:t xml:space="preserve">            </w:t>
      </w:r>
      <w:r w:rsidRPr="008D11E7">
        <w:t>BC 085</w:t>
      </w:r>
    </w:p>
    <w:p w14:paraId="3B7C583C" w14:textId="77777777" w:rsidR="00B2237F" w:rsidRDefault="00B2237F" w:rsidP="00B2237F"/>
    <w:p w14:paraId="2C51D5A2" w14:textId="77777777" w:rsidR="00B2237F" w:rsidRDefault="00B2237F" w:rsidP="00B2237F">
      <w:r>
        <w:t xml:space="preserve">DL SWITCH to BC and enable </w:t>
      </w:r>
      <w:proofErr w:type="spellStart"/>
      <w:proofErr w:type="gramStart"/>
      <w:r>
        <w:t>D.Wait</w:t>
      </w:r>
      <w:proofErr w:type="spellEnd"/>
      <w:proofErr w:type="gramEnd"/>
      <w:r>
        <w:t xml:space="preserve"> and run the BC Net</w:t>
      </w:r>
    </w:p>
    <w:p w14:paraId="5A7D678A" w14:textId="77777777" w:rsidR="00B2237F" w:rsidRDefault="00B2237F" w:rsidP="00B2237F">
      <w:pPr>
        <w:ind w:left="720"/>
      </w:pPr>
      <w:r>
        <w:t xml:space="preserve">DL GM-15 PRO </w:t>
      </w:r>
    </w:p>
    <w:p w14:paraId="17FA021C" w14:textId="77777777" w:rsidR="00B2237F" w:rsidRDefault="00B2237F" w:rsidP="00B2237F">
      <w:pPr>
        <w:ind w:left="720" w:firstLine="720"/>
      </w:pPr>
      <w:proofErr w:type="spellStart"/>
      <w:r>
        <w:t>D.Wait</w:t>
      </w:r>
      <w:proofErr w:type="spellEnd"/>
      <w:r>
        <w:t xml:space="preserve"> </w:t>
      </w:r>
      <w:proofErr w:type="gramStart"/>
      <w:r w:rsidRPr="005B027D">
        <w:rPr>
          <w:b/>
          <w:bCs/>
        </w:rPr>
        <w:t>On</w:t>
      </w:r>
      <w:r>
        <w:t xml:space="preserve">  [</w:t>
      </w:r>
      <w:proofErr w:type="gramEnd"/>
      <w:r>
        <w:t>Menu, 06, Menu, up arrow, Menu, exit]</w:t>
      </w:r>
    </w:p>
    <w:p w14:paraId="6D2FB201" w14:textId="4DD057A1" w:rsidR="00B2237F" w:rsidRDefault="00B2237F" w:rsidP="00B2237F">
      <w:pPr>
        <w:pStyle w:val="NoSpacing"/>
        <w:ind w:left="720" w:firstLine="720"/>
      </w:pPr>
      <w:r w:rsidRPr="005C7EF2">
        <w:rPr>
          <w:noProof/>
        </w:rPr>
        <w:drawing>
          <wp:inline distT="0" distB="0" distL="0" distR="0" wp14:anchorId="164DC75F" wp14:editId="40E635E5">
            <wp:extent cx="342930" cy="243861"/>
            <wp:effectExtent l="0" t="0" r="0" b="3810"/>
            <wp:docPr id="1002416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587284" name=""/>
                    <pic:cNvPicPr/>
                  </pic:nvPicPr>
                  <pic:blipFill>
                    <a:blip r:embed="rId4"/>
                    <a:stretch>
                      <a:fillRect/>
                    </a:stretch>
                  </pic:blipFill>
                  <pic:spPr>
                    <a:xfrm>
                      <a:off x="0" y="0"/>
                      <a:ext cx="342930" cy="243861"/>
                    </a:xfrm>
                    <a:prstGeom prst="rect">
                      <a:avLst/>
                    </a:prstGeom>
                  </pic:spPr>
                </pic:pic>
              </a:graphicData>
            </a:graphic>
          </wp:inline>
        </w:drawing>
      </w:r>
      <w:r>
        <w:t>DL 0</w:t>
      </w:r>
      <w:r w:rsidR="00767820">
        <w:t>15</w:t>
      </w:r>
      <w:r>
        <w:t xml:space="preserve"> (CCAREA 025 to DL 0</w:t>
      </w:r>
      <w:r w:rsidR="00767820">
        <w:t>15</w:t>
      </w:r>
      <w:r>
        <w:t>)</w:t>
      </w:r>
    </w:p>
    <w:p w14:paraId="59CCB54A" w14:textId="27745F4B" w:rsidR="00B2237F" w:rsidRDefault="00B2237F" w:rsidP="00B2237F">
      <w:pPr>
        <w:pStyle w:val="NoSpacing"/>
        <w:ind w:left="1440"/>
      </w:pPr>
      <w:r>
        <w:t xml:space="preserve">           </w:t>
      </w:r>
      <w:r w:rsidRPr="008D11E7">
        <w:t>BC 0</w:t>
      </w:r>
      <w:r w:rsidR="00767820">
        <w:t>61</w:t>
      </w:r>
    </w:p>
    <w:p w14:paraId="1D53CB80" w14:textId="77777777" w:rsidR="00B2237F" w:rsidRPr="008D11E7" w:rsidRDefault="00B2237F" w:rsidP="00B2237F">
      <w:pPr>
        <w:pStyle w:val="NoSpacing"/>
      </w:pPr>
    </w:p>
    <w:p w14:paraId="32B2AB64" w14:textId="77777777" w:rsidR="00B2237F" w:rsidRDefault="00B2237F" w:rsidP="00B2237F">
      <w:pPr>
        <w:pBdr>
          <w:bottom w:val="single" w:sz="6" w:space="1" w:color="auto"/>
        </w:pBdr>
      </w:pPr>
    </w:p>
    <w:p w14:paraId="0B65F685" w14:textId="77777777" w:rsidR="00B2237F" w:rsidRDefault="00B2237F" w:rsidP="00B2237F">
      <w:pPr>
        <w:pStyle w:val="NoSpacing"/>
      </w:pPr>
    </w:p>
    <w:p w14:paraId="61AF01F7" w14:textId="77777777" w:rsidR="00B2237F" w:rsidRDefault="00B2237F" w:rsidP="00B2237F">
      <w:r>
        <w:t>BC – Default – Waiting for DL Net</w:t>
      </w:r>
    </w:p>
    <w:p w14:paraId="11EB3CAC" w14:textId="77777777" w:rsidR="00B2237F" w:rsidRDefault="00B2237F" w:rsidP="00B2237F">
      <w:pPr>
        <w:pStyle w:val="NoSpacing"/>
      </w:pPr>
      <w:r>
        <w:t xml:space="preserve">BC MU-5  </w:t>
      </w:r>
    </w:p>
    <w:p w14:paraId="08834118" w14:textId="77777777" w:rsidR="00B2237F" w:rsidRDefault="00B2237F" w:rsidP="00B2237F">
      <w:pPr>
        <w:pStyle w:val="NoSpacing"/>
        <w:ind w:firstLine="720"/>
      </w:pPr>
      <w:r>
        <w:t xml:space="preserve">D. Wait </w:t>
      </w:r>
      <w:r w:rsidRPr="00C95D4B">
        <w:rPr>
          <w:b/>
          <w:bCs/>
        </w:rPr>
        <w:t>On</w:t>
      </w:r>
      <w:r>
        <w:t xml:space="preserve"> [Menu, 06, Menu, up arrow, Menu, exit]</w:t>
      </w:r>
    </w:p>
    <w:p w14:paraId="2E64E872" w14:textId="77777777" w:rsidR="00B2237F" w:rsidRDefault="00B2237F" w:rsidP="00B2237F">
      <w:pPr>
        <w:pStyle w:val="NoSpacing"/>
      </w:pPr>
    </w:p>
    <w:p w14:paraId="70363620" w14:textId="1922C038" w:rsidR="00B2237F" w:rsidRDefault="00B2237F" w:rsidP="00B2237F">
      <w:pPr>
        <w:pStyle w:val="NoSpacing"/>
      </w:pPr>
      <w:r>
        <w:t xml:space="preserve">   </w:t>
      </w:r>
      <w:r>
        <w:tab/>
      </w:r>
      <w:r w:rsidRPr="005C7EF2">
        <w:rPr>
          <w:noProof/>
        </w:rPr>
        <w:drawing>
          <wp:inline distT="0" distB="0" distL="0" distR="0" wp14:anchorId="5AAE5660" wp14:editId="6D3485F3">
            <wp:extent cx="342930" cy="243861"/>
            <wp:effectExtent l="0" t="0" r="0" b="3810"/>
            <wp:docPr id="1101134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587284" name=""/>
                    <pic:cNvPicPr/>
                  </pic:nvPicPr>
                  <pic:blipFill>
                    <a:blip r:embed="rId4"/>
                    <a:stretch>
                      <a:fillRect/>
                    </a:stretch>
                  </pic:blipFill>
                  <pic:spPr>
                    <a:xfrm>
                      <a:off x="0" y="0"/>
                      <a:ext cx="342930" cy="243861"/>
                    </a:xfrm>
                    <a:prstGeom prst="rect">
                      <a:avLst/>
                    </a:prstGeom>
                  </pic:spPr>
                </pic:pic>
              </a:graphicData>
            </a:graphic>
          </wp:inline>
        </w:drawing>
      </w:r>
      <w:r>
        <w:t>BC 00</w:t>
      </w:r>
      <w:r w:rsidR="007142C9">
        <w:t>7</w:t>
      </w:r>
    </w:p>
    <w:p w14:paraId="6AC76C39" w14:textId="3ABADD42" w:rsidR="00B2237F" w:rsidRDefault="00B2237F" w:rsidP="00B2237F">
      <w:pPr>
        <w:pStyle w:val="NoSpacing"/>
      </w:pPr>
      <w:r>
        <w:t xml:space="preserve">                          DL 04</w:t>
      </w:r>
      <w:r w:rsidR="007142C9">
        <w:t>0</w:t>
      </w:r>
    </w:p>
    <w:p w14:paraId="7F8FB79F" w14:textId="77777777" w:rsidR="00B2237F" w:rsidRDefault="00B2237F" w:rsidP="00B2237F">
      <w:pPr>
        <w:pBdr>
          <w:bottom w:val="single" w:sz="6" w:space="1" w:color="auto"/>
        </w:pBdr>
      </w:pPr>
      <w:r>
        <w:br w:type="page"/>
      </w:r>
    </w:p>
    <w:p w14:paraId="478444C6" w14:textId="77777777" w:rsidR="00B2237F" w:rsidRDefault="00B2237F" w:rsidP="00B2237F">
      <w:r>
        <w:lastRenderedPageBreak/>
        <w:t xml:space="preserve">BC SWITCH to CM set </w:t>
      </w:r>
      <w:proofErr w:type="spellStart"/>
      <w:proofErr w:type="gramStart"/>
      <w:r>
        <w:t>D.Wait</w:t>
      </w:r>
      <w:proofErr w:type="spellEnd"/>
      <w:proofErr w:type="gramEnd"/>
      <w:r>
        <w:t xml:space="preserve"> </w:t>
      </w:r>
      <w:r w:rsidRPr="00555786">
        <w:rPr>
          <w:b/>
          <w:bCs/>
        </w:rPr>
        <w:t>On</w:t>
      </w:r>
      <w:r>
        <w:t xml:space="preserve"> and run the CM Net</w:t>
      </w:r>
    </w:p>
    <w:p w14:paraId="384F3D11" w14:textId="77777777" w:rsidR="00B2237F" w:rsidRDefault="00B2237F" w:rsidP="00B2237F">
      <w:pPr>
        <w:pStyle w:val="NoSpacing"/>
      </w:pPr>
      <w:r>
        <w:t>BC MU-5</w:t>
      </w:r>
    </w:p>
    <w:p w14:paraId="52E6868C" w14:textId="77777777" w:rsidR="00B2237F" w:rsidRDefault="00B2237F" w:rsidP="00B2237F">
      <w:pPr>
        <w:pStyle w:val="NoSpacing"/>
      </w:pPr>
    </w:p>
    <w:p w14:paraId="70C48CBC" w14:textId="77777777" w:rsidR="00B2237F" w:rsidRDefault="00B2237F" w:rsidP="00B2237F">
      <w:pPr>
        <w:pStyle w:val="NoSpacing"/>
        <w:ind w:firstLine="720"/>
      </w:pPr>
      <w:r>
        <w:t xml:space="preserve">D. Wait </w:t>
      </w:r>
      <w:r w:rsidRPr="00A80A05">
        <w:rPr>
          <w:b/>
          <w:bCs/>
        </w:rPr>
        <w:t>On</w:t>
      </w:r>
      <w:r>
        <w:t xml:space="preserve"> [Menu, 06, Menu, up arrow, Menu, exit]</w:t>
      </w:r>
    </w:p>
    <w:p w14:paraId="3F580D5F" w14:textId="7E4EEDF3" w:rsidR="00B2237F" w:rsidRDefault="00B2237F" w:rsidP="00B2237F">
      <w:pPr>
        <w:pStyle w:val="NoSpacing"/>
        <w:ind w:firstLine="720"/>
      </w:pPr>
      <w:r>
        <w:t>DL 04</w:t>
      </w:r>
      <w:r w:rsidR="00A542A3">
        <w:t>0</w:t>
      </w:r>
    </w:p>
    <w:p w14:paraId="3005BFC4" w14:textId="24B3958A" w:rsidR="00B2237F" w:rsidRDefault="00B2237F" w:rsidP="00B2237F">
      <w:pPr>
        <w:pStyle w:val="NoSpacing"/>
      </w:pPr>
      <w:r>
        <w:t xml:space="preserve"> </w:t>
      </w:r>
      <w:r>
        <w:tab/>
      </w:r>
      <w:r w:rsidRPr="005C7EF2">
        <w:rPr>
          <w:noProof/>
        </w:rPr>
        <w:drawing>
          <wp:inline distT="0" distB="0" distL="0" distR="0" wp14:anchorId="1303BCC2" wp14:editId="116D0D29">
            <wp:extent cx="342930" cy="243861"/>
            <wp:effectExtent l="0" t="0" r="0" b="3810"/>
            <wp:docPr id="5659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587284" name=""/>
                    <pic:cNvPicPr/>
                  </pic:nvPicPr>
                  <pic:blipFill>
                    <a:blip r:embed="rId4"/>
                    <a:stretch>
                      <a:fillRect/>
                    </a:stretch>
                  </pic:blipFill>
                  <pic:spPr>
                    <a:xfrm>
                      <a:off x="0" y="0"/>
                      <a:ext cx="342930" cy="243861"/>
                    </a:xfrm>
                    <a:prstGeom prst="rect">
                      <a:avLst/>
                    </a:prstGeom>
                  </pic:spPr>
                </pic:pic>
              </a:graphicData>
            </a:graphic>
          </wp:inline>
        </w:drawing>
      </w:r>
      <w:r>
        <w:t>CM 0</w:t>
      </w:r>
      <w:r w:rsidR="00AC57C8">
        <w:t>10</w:t>
      </w:r>
      <w:r>
        <w:t xml:space="preserve"> (BC 00</w:t>
      </w:r>
      <w:r w:rsidR="00A542A3">
        <w:t>7</w:t>
      </w:r>
      <w:r>
        <w:t xml:space="preserve"> to CM 0</w:t>
      </w:r>
      <w:r w:rsidR="00A542A3">
        <w:t>10</w:t>
      </w:r>
      <w:r>
        <w:t>)</w:t>
      </w:r>
    </w:p>
    <w:p w14:paraId="679A9C44" w14:textId="77777777" w:rsidR="00B2237F" w:rsidRDefault="00B2237F" w:rsidP="00B2237F"/>
    <w:p w14:paraId="3169C348" w14:textId="77777777" w:rsidR="00B2237F" w:rsidRDefault="00B2237F" w:rsidP="00B2237F">
      <w:r>
        <w:t xml:space="preserve">The community radio settings do not change. And they are locked by default. By default, the community radio can receive CCAREA traffic, and both transmit and receive BC and nearby community </w:t>
      </w:r>
      <w:proofErr w:type="gramStart"/>
      <w:r>
        <w:t>members</w:t>
      </w:r>
      <w:proofErr w:type="gramEnd"/>
      <w:r>
        <w:t xml:space="preserve"> traffic.</w:t>
      </w:r>
    </w:p>
    <w:p w14:paraId="41756E2F" w14:textId="77777777" w:rsidR="00B2237F" w:rsidRDefault="00B2237F" w:rsidP="00B2237F">
      <w:r>
        <w:t>CM MU-5 – Waiting for BC Net</w:t>
      </w:r>
    </w:p>
    <w:p w14:paraId="5110D06C" w14:textId="136AC13D" w:rsidR="00B2237F" w:rsidRDefault="00B2237F" w:rsidP="00B2237F">
      <w:pPr>
        <w:pStyle w:val="NoSpacing"/>
        <w:ind w:firstLine="720"/>
      </w:pPr>
      <w:r w:rsidRPr="005C7EF2">
        <w:rPr>
          <w:noProof/>
        </w:rPr>
        <w:drawing>
          <wp:inline distT="0" distB="0" distL="0" distR="0" wp14:anchorId="1F9E9797" wp14:editId="222A5074">
            <wp:extent cx="342930" cy="243861"/>
            <wp:effectExtent l="0" t="0" r="0" b="3810"/>
            <wp:docPr id="920873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587284" name=""/>
                    <pic:cNvPicPr/>
                  </pic:nvPicPr>
                  <pic:blipFill>
                    <a:blip r:embed="rId4"/>
                    <a:stretch>
                      <a:fillRect/>
                    </a:stretch>
                  </pic:blipFill>
                  <pic:spPr>
                    <a:xfrm>
                      <a:off x="0" y="0"/>
                      <a:ext cx="342930" cy="243861"/>
                    </a:xfrm>
                    <a:prstGeom prst="rect">
                      <a:avLst/>
                    </a:prstGeom>
                  </pic:spPr>
                </pic:pic>
              </a:graphicData>
            </a:graphic>
          </wp:inline>
        </w:drawing>
      </w:r>
      <w:r>
        <w:t>CM 0</w:t>
      </w:r>
      <w:r w:rsidR="00D70C0F">
        <w:t>10</w:t>
      </w:r>
    </w:p>
    <w:p w14:paraId="0D18A6CA" w14:textId="77777777" w:rsidR="00B2237F" w:rsidRDefault="00B2237F" w:rsidP="00B2237F">
      <w:pPr>
        <w:pStyle w:val="NoSpacing"/>
        <w:ind w:firstLine="720"/>
      </w:pPr>
      <w:r>
        <w:t>CCAREA 021</w:t>
      </w:r>
    </w:p>
    <w:sectPr w:rsidR="00B22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796"/>
    <w:rsid w:val="00016E27"/>
    <w:rsid w:val="0003637D"/>
    <w:rsid w:val="00072B87"/>
    <w:rsid w:val="001F5149"/>
    <w:rsid w:val="002C323D"/>
    <w:rsid w:val="002F48FE"/>
    <w:rsid w:val="003633DF"/>
    <w:rsid w:val="003F5F7B"/>
    <w:rsid w:val="00404E48"/>
    <w:rsid w:val="005309BB"/>
    <w:rsid w:val="00557FFB"/>
    <w:rsid w:val="00636280"/>
    <w:rsid w:val="006972FC"/>
    <w:rsid w:val="006A3410"/>
    <w:rsid w:val="007142C9"/>
    <w:rsid w:val="00767820"/>
    <w:rsid w:val="0080331B"/>
    <w:rsid w:val="008350CC"/>
    <w:rsid w:val="009B499D"/>
    <w:rsid w:val="00A542A3"/>
    <w:rsid w:val="00AC57C8"/>
    <w:rsid w:val="00B2237F"/>
    <w:rsid w:val="00B75BF4"/>
    <w:rsid w:val="00B77592"/>
    <w:rsid w:val="00BC60F9"/>
    <w:rsid w:val="00BC7EAA"/>
    <w:rsid w:val="00BD0BAC"/>
    <w:rsid w:val="00BF4CC2"/>
    <w:rsid w:val="00D21927"/>
    <w:rsid w:val="00D62BF6"/>
    <w:rsid w:val="00D70C0F"/>
    <w:rsid w:val="00DC5779"/>
    <w:rsid w:val="00DF3C74"/>
    <w:rsid w:val="00E0631E"/>
    <w:rsid w:val="00E35519"/>
    <w:rsid w:val="00EB1544"/>
    <w:rsid w:val="00EB7796"/>
    <w:rsid w:val="00F10EB0"/>
    <w:rsid w:val="00F62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652B"/>
  <w15:chartTrackingRefBased/>
  <w15:docId w15:val="{484B17F1-C053-477C-941E-764C4C90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7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77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77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77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77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77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7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7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7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7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7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7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7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7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7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7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7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796"/>
    <w:rPr>
      <w:rFonts w:eastAsiaTheme="majorEastAsia" w:cstheme="majorBidi"/>
      <w:color w:val="272727" w:themeColor="text1" w:themeTint="D8"/>
    </w:rPr>
  </w:style>
  <w:style w:type="paragraph" w:styleId="Title">
    <w:name w:val="Title"/>
    <w:basedOn w:val="Normal"/>
    <w:next w:val="Normal"/>
    <w:link w:val="TitleChar"/>
    <w:uiPriority w:val="10"/>
    <w:qFormat/>
    <w:rsid w:val="00EB77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7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7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7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796"/>
    <w:pPr>
      <w:spacing w:before="160"/>
      <w:jc w:val="center"/>
    </w:pPr>
    <w:rPr>
      <w:i/>
      <w:iCs/>
      <w:color w:val="404040" w:themeColor="text1" w:themeTint="BF"/>
    </w:rPr>
  </w:style>
  <w:style w:type="character" w:customStyle="1" w:styleId="QuoteChar">
    <w:name w:val="Quote Char"/>
    <w:basedOn w:val="DefaultParagraphFont"/>
    <w:link w:val="Quote"/>
    <w:uiPriority w:val="29"/>
    <w:rsid w:val="00EB7796"/>
    <w:rPr>
      <w:i/>
      <w:iCs/>
      <w:color w:val="404040" w:themeColor="text1" w:themeTint="BF"/>
    </w:rPr>
  </w:style>
  <w:style w:type="paragraph" w:styleId="ListParagraph">
    <w:name w:val="List Paragraph"/>
    <w:basedOn w:val="Normal"/>
    <w:uiPriority w:val="34"/>
    <w:qFormat/>
    <w:rsid w:val="00EB7796"/>
    <w:pPr>
      <w:ind w:left="720"/>
      <w:contextualSpacing/>
    </w:pPr>
  </w:style>
  <w:style w:type="character" w:styleId="IntenseEmphasis">
    <w:name w:val="Intense Emphasis"/>
    <w:basedOn w:val="DefaultParagraphFont"/>
    <w:uiPriority w:val="21"/>
    <w:qFormat/>
    <w:rsid w:val="00EB7796"/>
    <w:rPr>
      <w:i/>
      <w:iCs/>
      <w:color w:val="0F4761" w:themeColor="accent1" w:themeShade="BF"/>
    </w:rPr>
  </w:style>
  <w:style w:type="paragraph" w:styleId="IntenseQuote">
    <w:name w:val="Intense Quote"/>
    <w:basedOn w:val="Normal"/>
    <w:next w:val="Normal"/>
    <w:link w:val="IntenseQuoteChar"/>
    <w:uiPriority w:val="30"/>
    <w:qFormat/>
    <w:rsid w:val="00EB77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7796"/>
    <w:rPr>
      <w:i/>
      <w:iCs/>
      <w:color w:val="0F4761" w:themeColor="accent1" w:themeShade="BF"/>
    </w:rPr>
  </w:style>
  <w:style w:type="character" w:styleId="IntenseReference">
    <w:name w:val="Intense Reference"/>
    <w:basedOn w:val="DefaultParagraphFont"/>
    <w:uiPriority w:val="32"/>
    <w:qFormat/>
    <w:rsid w:val="00EB7796"/>
    <w:rPr>
      <w:b/>
      <w:bCs/>
      <w:smallCaps/>
      <w:color w:val="0F4761" w:themeColor="accent1" w:themeShade="BF"/>
      <w:spacing w:val="5"/>
    </w:rPr>
  </w:style>
  <w:style w:type="paragraph" w:styleId="NoSpacing">
    <w:name w:val="No Spacing"/>
    <w:uiPriority w:val="1"/>
    <w:qFormat/>
    <w:rsid w:val="00B223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lovell</dc:creator>
  <cp:keywords/>
  <dc:description/>
  <cp:lastModifiedBy>scott lovell</cp:lastModifiedBy>
  <cp:revision>26</cp:revision>
  <dcterms:created xsi:type="dcterms:W3CDTF">2025-05-24T00:05:00Z</dcterms:created>
  <dcterms:modified xsi:type="dcterms:W3CDTF">2025-06-25T17:21:00Z</dcterms:modified>
</cp:coreProperties>
</file>